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8" w:right="38"/>
        <w:jc w:val="center"/>
        <w:spacing w:before="19" w:after="19" w:line="240" w:lineRule="auto"/>
        <w:rPr>
          <w:rFonts w:ascii="Arial" w:hAnsi="Arial" w:cs="Arial" w:eastAsia="Times New Roman"/>
          <w:color w:val="336699"/>
        </w:rPr>
        <w:outlineLvl w:val="1"/>
      </w:pPr>
      <w:r>
        <w:rPr>
          <w:rFonts w:ascii="Arial" w:hAnsi="Arial" w:cs="Arial" w:eastAsia="Times New Roman"/>
          <w:b/>
          <w:bCs/>
          <w:color w:val="336699"/>
          <w:sz w:val="40"/>
          <w:szCs w:val="40"/>
        </w:rPr>
        <w:t xml:space="preserve">Профсоюзный комитет</w:t>
      </w:r>
      <w:r>
        <w:rPr>
          <w:rFonts w:ascii="Arial" w:hAnsi="Arial" w:cs="Arial" w:eastAsia="Times New Roman"/>
          <w:b/>
          <w:bCs/>
          <w:color w:val="336699"/>
          <w:sz w:val="40"/>
          <w:szCs w:val="40"/>
        </w:rPr>
      </w:r>
      <w:r/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36"/>
        </w:rPr>
        <w:t xml:space="preserve">Первичная профсоюзная организация</w:t>
      </w:r>
      <w:r>
        <w:rPr>
          <w:rFonts w:ascii="Arial" w:hAnsi="Arial" w:cs="Arial" w:eastAsia="Times New Roman"/>
          <w:color w:val="000000"/>
          <w:sz w:val="20"/>
          <w:szCs w:val="20"/>
        </w:rPr>
      </w:r>
      <w:r/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36"/>
        </w:rPr>
        <w:t xml:space="preserve">МБОУ СОШ №5</w:t>
      </w:r>
      <w:r>
        <w:rPr>
          <w:rFonts w:ascii="Times New Roman" w:hAnsi="Times New Roman" w:cs="Times New Roman" w:eastAsia="Times New Roman"/>
          <w:b/>
          <w:bCs/>
          <w:color w:val="000000"/>
          <w:sz w:val="36"/>
        </w:rPr>
        <w:t xml:space="preserve"> им </w:t>
      </w:r>
      <w:r>
        <w:rPr>
          <w:rFonts w:ascii="Times New Roman" w:hAnsi="Times New Roman" w:cs="Times New Roman" w:eastAsia="Times New Roman"/>
          <w:b/>
          <w:bCs/>
          <w:color w:val="000000"/>
          <w:sz w:val="36"/>
        </w:rPr>
        <w:t xml:space="preserve">О.В.Гудкова г.Георгиевска</w:t>
      </w:r>
      <w:r>
        <w:rPr>
          <w:rFonts w:ascii="Arial" w:hAnsi="Arial" w:cs="Arial" w:eastAsia="Times New Roman"/>
          <w:color w:val="000000"/>
          <w:sz w:val="20"/>
          <w:szCs w:val="20"/>
        </w:rPr>
      </w:r>
      <w:r/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  <w:sz w:val="16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16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16"/>
        </w:rPr>
        <w:t xml:space="preserve"> </w:t>
      </w:r>
      <w:r>
        <w:rPr>
          <w:rFonts w:ascii="Arial" w:hAnsi="Arial" w:cs="Arial" w:eastAsia="Times New Roman"/>
          <w:color w:val="000000"/>
          <w:sz w:val="16"/>
          <w:szCs w:val="20"/>
        </w:rPr>
      </w:r>
      <w:r>
        <w:rPr>
          <w:sz w:val="16"/>
        </w:rPr>
      </w:r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Девиз профсоюзной организации</w:t>
      </w:r>
      <w:r>
        <w:rPr>
          <w:rFonts w:ascii="Arial" w:hAnsi="Arial" w:cs="Arial" w:eastAsia="Times New Roman"/>
          <w:color w:val="000000"/>
          <w:sz w:val="20"/>
          <w:szCs w:val="20"/>
        </w:rPr>
      </w:r>
      <w:r/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7"/>
        </w:rPr>
        <w:t xml:space="preserve">«Чего один не сделает, сделаем вместе!»</w:t>
      </w:r>
      <w:r>
        <w:rPr>
          <w:rFonts w:ascii="Arial" w:hAnsi="Arial" w:cs="Arial" w:eastAsia="Times New Roman"/>
          <w:color w:val="000000"/>
          <w:sz w:val="20"/>
          <w:szCs w:val="20"/>
        </w:rPr>
      </w:r>
      <w:r/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  <w:sz w:val="16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16"/>
        </w:rPr>
        <w:t xml:space="preserve"> </w:t>
      </w:r>
      <w:r>
        <w:rPr>
          <w:rFonts w:ascii="Arial" w:hAnsi="Arial" w:cs="Arial" w:eastAsia="Times New Roman"/>
          <w:color w:val="000000"/>
          <w:sz w:val="16"/>
          <w:szCs w:val="20"/>
        </w:rPr>
      </w:r>
      <w:r>
        <w:rPr>
          <w:sz w:val="16"/>
        </w:rPr>
      </w:r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Председатель первичной профсоюзной организации</w:t>
      </w:r>
      <w:r>
        <w:rPr>
          <w:rFonts w:ascii="Arial" w:hAnsi="Arial" w:cs="Arial" w:eastAsia="Times New Roman"/>
          <w:color w:val="000000"/>
          <w:sz w:val="20"/>
          <w:szCs w:val="20"/>
        </w:rPr>
      </w:r>
      <w:r/>
    </w:p>
    <w:p>
      <w:pPr>
        <w:jc w:val="center"/>
        <w:spacing w:after="96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Бабаян Милана Эдуардовна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</w:r>
      <w:r/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  <w:highlight w:val="none"/>
        </w:rPr>
      </w:pPr>
      <w:r>
        <w:rPr>
          <w:rFonts w:ascii="Arial" w:hAnsi="Arial" w:cs="Arial" w:eastAsia="Times New Roman"/>
          <w:color w:val="000000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80989" cy="4539866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30028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3580989" cy="4539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82.0pt;height:357.5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 w:cs="Arial" w:eastAsia="Times New Roman"/>
          <w:color w:val="000000"/>
          <w:sz w:val="20"/>
          <w:szCs w:val="20"/>
          <w:highlight w:val="none"/>
        </w:rPr>
      </w:r>
      <w:r/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Члены профкома:</w:t>
      </w:r>
      <w:r>
        <w:rPr>
          <w:rFonts w:ascii="Arial" w:hAnsi="Arial" w:cs="Arial" w:eastAsia="Times New Roman"/>
          <w:color w:val="000000"/>
          <w:sz w:val="20"/>
          <w:szCs w:val="20"/>
        </w:rPr>
      </w:r>
      <w:r/>
    </w:p>
    <w:p>
      <w:pPr>
        <w:jc w:val="center"/>
        <w:spacing w:after="96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Григорян 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Мариам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Гургеновна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</w:r>
      <w:r/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Харитонова Ирина Александровна</w:t>
      </w:r>
      <w:r>
        <w:rPr>
          <w:rFonts w:ascii="Arial" w:hAnsi="Arial" w:cs="Arial" w:eastAsia="Times New Roman"/>
          <w:color w:val="000000"/>
          <w:sz w:val="20"/>
          <w:szCs w:val="20"/>
        </w:rPr>
      </w:r>
      <w:r/>
    </w:p>
    <w:p>
      <w:pPr>
        <w:jc w:val="center"/>
        <w:spacing w:after="96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Христюк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 Елена Александровна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</w:r>
      <w:r/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Черкасова Любовь Юрьевна</w:t>
      </w:r>
      <w:r>
        <w:rPr>
          <w:rFonts w:ascii="Arial" w:hAnsi="Arial" w:cs="Arial" w:eastAsia="Times New Roman"/>
          <w:color w:val="000000"/>
          <w:sz w:val="20"/>
          <w:szCs w:val="20"/>
        </w:rPr>
      </w:r>
      <w:r/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 </w:t>
      </w:r>
      <w:r>
        <w:rPr>
          <w:rFonts w:ascii="Arial" w:hAnsi="Arial" w:cs="Arial" w:eastAsia="Times New Roman"/>
          <w:color w:val="000000"/>
          <w:sz w:val="20"/>
          <w:szCs w:val="20"/>
        </w:rPr>
      </w:r>
      <w:r/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Члены ревизионной комиссии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:</w:t>
      </w:r>
      <w:r>
        <w:rPr>
          <w:rFonts w:ascii="Arial" w:hAnsi="Arial" w:cs="Arial" w:eastAsia="Times New Roman"/>
          <w:color w:val="000000"/>
          <w:sz w:val="20"/>
          <w:szCs w:val="20"/>
        </w:rPr>
      </w:r>
      <w:r/>
    </w:p>
    <w:p>
      <w:pPr>
        <w:jc w:val="center"/>
        <w:spacing w:after="96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Стрельникова Анна Александровна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</w:r>
      <w:r/>
    </w:p>
    <w:p>
      <w:pPr>
        <w:jc w:val="center"/>
        <w:spacing w:after="96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Валиулина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 Нина Николаевна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</w:r>
      <w:r/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Горепекина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 Марина Владимировна</w:t>
      </w:r>
      <w:r>
        <w:rPr>
          <w:rFonts w:ascii="Arial" w:hAnsi="Arial" w:cs="Arial" w:eastAsia="Times New Roman"/>
          <w:color w:val="000000"/>
          <w:sz w:val="20"/>
          <w:szCs w:val="20"/>
        </w:rPr>
      </w:r>
      <w:r/>
    </w:p>
    <w:p>
      <w:pPr>
        <w:jc w:val="center"/>
        <w:spacing w:after="96" w:line="240" w:lineRule="auto"/>
        <w:rPr>
          <w:rFonts w:ascii="Arial" w:hAnsi="Arial" w:cs="Arial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На учете профсоюзной 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организации состоит 59</w:t>
      </w:r>
      <w:r>
        <w:rPr>
          <w:rFonts w:ascii="Times New Roman" w:hAnsi="Times New Roman" w:cs="Times New Roman" w:eastAsia="Times New Roman"/>
          <w:b/>
          <w:bCs/>
          <w:color w:val="000000"/>
          <w:sz w:val="27"/>
        </w:rPr>
        <w:t xml:space="preserve"> человек</w:t>
      </w:r>
      <w:r>
        <w:rPr>
          <w:rFonts w:ascii="Arial" w:hAnsi="Arial" w:cs="Arial" w:eastAsia="Times New Roman"/>
          <w:color w:val="000000"/>
          <w:sz w:val="20"/>
          <w:szCs w:val="20"/>
        </w:rPr>
      </w:r>
      <w:r/>
      <w:r/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Михаил Сундиев</cp:lastModifiedBy>
  <cp:revision>1</cp:revision>
  <dcterms:modified xsi:type="dcterms:W3CDTF">2022-08-03T15:58:31Z</dcterms:modified>
</cp:coreProperties>
</file>